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4A" w:rsidRPr="00E45B3C" w:rsidRDefault="00BE0C4A" w:rsidP="00E45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3C">
        <w:rPr>
          <w:rFonts w:ascii="Times New Roman" w:hAnsi="Times New Roman" w:cs="Times New Roman"/>
          <w:b/>
          <w:sz w:val="28"/>
          <w:szCs w:val="28"/>
        </w:rPr>
        <w:t>PHỤ LỤC 02</w:t>
      </w:r>
    </w:p>
    <w:p w:rsidR="00BE0C4A" w:rsidRDefault="00BE0C4A" w:rsidP="00E45B3C">
      <w:pPr>
        <w:spacing w:after="240"/>
        <w:jc w:val="center"/>
        <w:rPr>
          <w:rFonts w:ascii="Times New Roman" w:hAnsi="Times New Roman" w:cs="Times New Roman"/>
          <w:b/>
        </w:rPr>
      </w:pPr>
      <w:r w:rsidRPr="00E45B3C">
        <w:rPr>
          <w:rFonts w:ascii="Times New Roman" w:hAnsi="Times New Roman" w:cs="Times New Roman"/>
          <w:b/>
          <w:sz w:val="28"/>
          <w:szCs w:val="28"/>
        </w:rPr>
        <w:t>CHI TIẾT</w:t>
      </w:r>
      <w:bookmarkStart w:id="0" w:name="_GoBack"/>
      <w:bookmarkEnd w:id="0"/>
      <w:r w:rsidRPr="00E45B3C">
        <w:rPr>
          <w:rFonts w:ascii="Times New Roman" w:hAnsi="Times New Roman" w:cs="Times New Roman"/>
          <w:b/>
          <w:sz w:val="28"/>
          <w:szCs w:val="28"/>
        </w:rPr>
        <w:t xml:space="preserve"> HỒ SƠ THANH TOÁN CHUYỂN KHOẢN</w:t>
      </w:r>
    </w:p>
    <w:p w:rsidR="00BE0C4A" w:rsidRPr="00E45B3C" w:rsidRDefault="00BE0C4A" w:rsidP="00E45B3C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5B3C">
        <w:rPr>
          <w:rFonts w:ascii="Times New Roman" w:hAnsi="Times New Roman" w:cs="Times New Roman"/>
          <w:sz w:val="26"/>
          <w:szCs w:val="26"/>
        </w:rPr>
        <w:t xml:space="preserve">- </w:t>
      </w:r>
      <w:r w:rsidRPr="00E45B3C">
        <w:rPr>
          <w:rFonts w:ascii="Times New Roman" w:hAnsi="Times New Roman" w:cs="Times New Roman"/>
          <w:sz w:val="26"/>
          <w:szCs w:val="26"/>
          <w:u w:val="single"/>
        </w:rPr>
        <w:t>Đối tượng:</w:t>
      </w:r>
      <w:r w:rsidRPr="00E45B3C">
        <w:rPr>
          <w:rFonts w:ascii="Times New Roman" w:hAnsi="Times New Roman" w:cs="Times New Roman"/>
          <w:sz w:val="26"/>
          <w:szCs w:val="26"/>
        </w:rPr>
        <w:t xml:space="preserve"> Áp dụng đối với tất cả các khoản thanh toán.</w:t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810"/>
        <w:gridCol w:w="2430"/>
        <w:gridCol w:w="6390"/>
      </w:tblGrid>
      <w:tr w:rsidR="00BE0C4A" w:rsidRPr="00E45B3C" w:rsidTr="00455F28">
        <w:tc>
          <w:tcPr>
            <w:tcW w:w="81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3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Giá trị hàng hóa, dịch vụ</w:t>
            </w:r>
          </w:p>
        </w:tc>
        <w:tc>
          <w:tcPr>
            <w:tcW w:w="639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Chứng từ</w:t>
            </w:r>
          </w:p>
        </w:tc>
      </w:tr>
      <w:tr w:rsidR="00BE0C4A" w:rsidRPr="00E45B3C" w:rsidTr="00455F28">
        <w:trPr>
          <w:trHeight w:val="395"/>
        </w:trPr>
        <w:tc>
          <w:tcPr>
            <w:tcW w:w="9630" w:type="dxa"/>
            <w:gridSpan w:val="3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Tạm ứng, thanh toán tạm ứng</w:t>
            </w:r>
          </w:p>
        </w:tc>
      </w:tr>
      <w:tr w:rsidR="00BE0C4A" w:rsidRPr="00E45B3C" w:rsidTr="00455F28">
        <w:trPr>
          <w:trHeight w:val="1326"/>
        </w:trPr>
        <w:tc>
          <w:tcPr>
            <w:tcW w:w="810" w:type="dxa"/>
            <w:vMerge w:val="restart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Tạm ứng đối với</w:t>
            </w:r>
          </w:p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hợp đồng có giá trị </w:t>
            </w:r>
          </w:p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dưới 20 triệu đồng</w:t>
            </w:r>
          </w:p>
        </w:tc>
        <w:tc>
          <w:tcPr>
            <w:tcW w:w="6390" w:type="dxa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1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1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Dự trù/ dự toán (01 bản gốc);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1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Báo giá (01 bản gốc/bản chính);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1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gốc, có điều khoản tạm ứng).</w:t>
            </w:r>
          </w:p>
        </w:tc>
      </w:tr>
      <w:tr w:rsidR="00BE0C4A" w:rsidRPr="00E45B3C" w:rsidTr="00455F28">
        <w:trPr>
          <w:trHeight w:val="2549"/>
        </w:trPr>
        <w:tc>
          <w:tcPr>
            <w:tcW w:w="810" w:type="dxa"/>
            <w:vMerge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Tạm ứng đối với</w:t>
            </w:r>
          </w:p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có giá trị</w:t>
            </w:r>
          </w:p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trên 20 triệu đồng</w:t>
            </w:r>
          </w:p>
        </w:tc>
        <w:tc>
          <w:tcPr>
            <w:tcW w:w="6390" w:type="dxa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2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2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Dự trù/ dự toán (01 bản gốc);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2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Thư mời báo giá (01 bản gốc);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2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Tối thiểu 03 báo giá (bản gốc/ bản chính);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2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Tờ trình lựa chọn nhà cung cấp (01 bản gốc);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2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Biên bản thương thảo hợp đồng (01 bản gốc); 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2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Quyết định lựa chọn nhà cung cấp (01 bản gốc hoặc bản chính);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2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gốc, có điều khoản tạm ứng).</w:t>
            </w:r>
          </w:p>
        </w:tc>
      </w:tr>
      <w:tr w:rsidR="00BE0C4A" w:rsidRPr="00E45B3C" w:rsidTr="00455F28">
        <w:tc>
          <w:tcPr>
            <w:tcW w:w="81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Thanh toán tạm ứng</w:t>
            </w:r>
          </w:p>
        </w:tc>
        <w:tc>
          <w:tcPr>
            <w:tcW w:w="6390" w:type="dxa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3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3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3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 thanh lý hợp đồng (01 bản gốc);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3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gốc - nếu có);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3"/>
              </w:numPr>
              <w:spacing w:before="60" w:after="60"/>
              <w:ind w:left="162" w:hanging="18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giao nhận tài sản cố định (01 bản gốc – nếu có);</w:t>
            </w:r>
          </w:p>
          <w:p w:rsidR="00BE0C4A" w:rsidRPr="00E45B3C" w:rsidRDefault="00BE0C4A" w:rsidP="00174D1C">
            <w:pPr>
              <w:spacing w:before="60" w:after="60" w:line="276" w:lineRule="auto"/>
              <w:ind w:lef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C4A" w:rsidRPr="00E45B3C" w:rsidTr="00455F28">
        <w:trPr>
          <w:trHeight w:val="413"/>
        </w:trPr>
        <w:tc>
          <w:tcPr>
            <w:tcW w:w="9630" w:type="dxa"/>
            <w:gridSpan w:val="3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5"/>
              </w:numPr>
              <w:spacing w:before="60" w:after="60"/>
              <w:ind w:left="342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Thanh toán một lần</w:t>
            </w:r>
          </w:p>
        </w:tc>
      </w:tr>
      <w:tr w:rsidR="00BE0C4A" w:rsidRPr="00E45B3C" w:rsidTr="00455F28">
        <w:trPr>
          <w:trHeight w:val="2450"/>
        </w:trPr>
        <w:tc>
          <w:tcPr>
            <w:tcW w:w="81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Từ 5 triệu đồng đến 10 triệu đồng</w:t>
            </w:r>
          </w:p>
        </w:tc>
        <w:tc>
          <w:tcPr>
            <w:tcW w:w="6390" w:type="dxa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Dự trù/ dự toán (01 bản gốc/ 01 bản chính);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Báo giá của nhà cung cấp hoặc giấy đề nghị thanh toán của nhà cung cấp có thông tin tài khoản thanh toán (01 bản gốc/ bản chính). 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Phiếu giao nhận nguyên liệu, vật liệu, công cụ, dụng cụ (01 bản gốc).</w:t>
            </w:r>
          </w:p>
        </w:tc>
      </w:tr>
      <w:tr w:rsidR="00BE0C4A" w:rsidRPr="00E45B3C" w:rsidTr="00455F28">
        <w:trPr>
          <w:trHeight w:val="2258"/>
        </w:trPr>
        <w:tc>
          <w:tcPr>
            <w:tcW w:w="81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Từ 10 triệu đồng đến dưới 20 triệu đồng</w:t>
            </w:r>
          </w:p>
        </w:tc>
        <w:tc>
          <w:tcPr>
            <w:tcW w:w="6390" w:type="dxa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Dự trù/ dự toán (01 bản gốc/ 01 bản chính);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01 Báo giá (bản gốc/ bản chính)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  <w:r w:rsidR="003C7ED6" w:rsidRPr="00E45B3C">
              <w:rPr>
                <w:rFonts w:ascii="Times New Roman" w:hAnsi="Times New Roman" w:cs="Times New Roman"/>
                <w:sz w:val="26"/>
                <w:szCs w:val="26"/>
              </w:rPr>
              <w:t>(Mẫ</w:t>
            </w:r>
            <w:r w:rsidR="00391A90" w:rsidRPr="00E45B3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3C7ED6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tham khảo đính kèm)</w:t>
            </w:r>
            <w:r w:rsidR="00391A90" w:rsidRPr="00E45B3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 thanh lý hợp đồng (01 bản gốc);</w:t>
            </w:r>
            <w:r w:rsidR="00391A90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gốc).</w:t>
            </w:r>
          </w:p>
        </w:tc>
      </w:tr>
      <w:tr w:rsidR="00BE0C4A" w:rsidRPr="00E45B3C" w:rsidTr="00455F28">
        <w:trPr>
          <w:trHeight w:val="3538"/>
        </w:trPr>
        <w:tc>
          <w:tcPr>
            <w:tcW w:w="81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Từ 20 triệu đồng đến 200 triệu đồng</w:t>
            </w:r>
          </w:p>
        </w:tc>
        <w:tc>
          <w:tcPr>
            <w:tcW w:w="6390" w:type="dxa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Dự trù/ dự toán (01 bản gốc/ 01 bản chính);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Thư mời báo giá (01 bản gốc);</w:t>
            </w:r>
            <w:r w:rsidR="00391A90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Tối thiểu 03 báo giá (bản gốc/ bản chính);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Tờ trình lựa chọn nhà cung cấp (01 bản gốc);</w:t>
            </w:r>
            <w:r w:rsidR="00910A14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gốc);</w:t>
            </w:r>
            <w:r w:rsidR="00391A90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Quyết định lựa chọn nhà cung cấp (01 bản gốc hoặc bản chính);</w:t>
            </w:r>
            <w:r w:rsidR="00391A90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 thanh lý hợp đồng (01 bản gốc);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gốc).</w:t>
            </w:r>
          </w:p>
        </w:tc>
      </w:tr>
      <w:tr w:rsidR="00BE0C4A" w:rsidRPr="00E45B3C" w:rsidTr="00455F28">
        <w:trPr>
          <w:trHeight w:val="395"/>
        </w:trPr>
        <w:tc>
          <w:tcPr>
            <w:tcW w:w="9630" w:type="dxa"/>
            <w:gridSpan w:val="3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5"/>
              </w:numPr>
              <w:spacing w:before="60" w:after="60"/>
              <w:ind w:left="342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Thanh toán theo từng đợt của hợp đồng</w:t>
            </w:r>
          </w:p>
        </w:tc>
      </w:tr>
      <w:tr w:rsidR="00BE0C4A" w:rsidRPr="00E45B3C" w:rsidTr="00455F28">
        <w:tc>
          <w:tcPr>
            <w:tcW w:w="81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Từ 20 triệu đồng đến 200 triệu đồng</w:t>
            </w:r>
          </w:p>
        </w:tc>
        <w:tc>
          <w:tcPr>
            <w:tcW w:w="6390" w:type="dxa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Dự trù/ dự toán (01 bản gốc/ 01 bản chính);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Thư mời báo giá (01 bản gốc);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Tối thiểu 03 báo giá (bản gốc/ bản chính);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Tờ trình lựa chọn nhà cung cấp (01 bản gốc);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gốc);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Quyết định lựa chọn nhà cung cấp (01 bản gốc hoặc bản chính);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gốc, có điều khoản thanh toán theo từng đợt);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 (theo giá trị từng đợt lấy hàng hóa, vật tư);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 từng đợt (01 bản gốc);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theo từng đợt (01 bản gốc).</w:t>
            </w:r>
          </w:p>
          <w:p w:rsidR="00BE0C4A" w:rsidRPr="00E45B3C" w:rsidRDefault="00BE0C4A" w:rsidP="00174D1C">
            <w:pPr>
              <w:spacing w:before="60" w:after="60" w:line="276" w:lineRule="auto"/>
              <w:ind w:left="162" w:hanging="16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i/>
                <w:sz w:val="26"/>
                <w:szCs w:val="26"/>
              </w:rPr>
              <w:t>Từ đợt thanh toán thứ 2, chứng từ gồm: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 (01 bản gốc)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theo từng đợt (01 bản gốc).</w:t>
            </w:r>
          </w:p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i/>
                <w:sz w:val="26"/>
                <w:szCs w:val="26"/>
              </w:rPr>
              <w:t>Thanh toán đợt cuối, chứng từ gồm: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 (01 bản gốc)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đợt cuối (01 bản gốc).</w:t>
            </w:r>
          </w:p>
          <w:p w:rsidR="00BE0C4A" w:rsidRPr="00E45B3C" w:rsidRDefault="00BE0C4A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thanh lý hợp đồng khi thanh toán đợt cuối cùng (01 bản gốc)</w:t>
            </w:r>
          </w:p>
        </w:tc>
      </w:tr>
      <w:tr w:rsidR="00BE0C4A" w:rsidRPr="00E45B3C" w:rsidTr="00455F28">
        <w:trPr>
          <w:trHeight w:val="413"/>
        </w:trPr>
        <w:tc>
          <w:tcPr>
            <w:tcW w:w="3240" w:type="dxa"/>
            <w:gridSpan w:val="2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5"/>
              </w:numPr>
              <w:spacing w:before="60" w:after="60"/>
              <w:ind w:left="342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Thanh toán khác</w:t>
            </w:r>
          </w:p>
        </w:tc>
        <w:tc>
          <w:tcPr>
            <w:tcW w:w="6390" w:type="dxa"/>
            <w:vAlign w:val="center"/>
          </w:tcPr>
          <w:p w:rsidR="00BE0C4A" w:rsidRPr="00E45B3C" w:rsidRDefault="00BE0C4A" w:rsidP="00174D1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Phòng KHTC sẽ hướng dẫn cụ thể theo tình hình thực tế</w:t>
            </w:r>
          </w:p>
        </w:tc>
      </w:tr>
    </w:tbl>
    <w:p w:rsidR="00BE0C4A" w:rsidRPr="00E45B3C" w:rsidRDefault="00BE0C4A" w:rsidP="00E45B3C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0C4A" w:rsidRPr="00E45B3C" w:rsidRDefault="00BE0C4A" w:rsidP="00E45B3C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5B3C">
        <w:rPr>
          <w:rFonts w:ascii="Times New Roman" w:hAnsi="Times New Roman" w:cs="Times New Roman"/>
          <w:b/>
          <w:sz w:val="26"/>
          <w:szCs w:val="26"/>
        </w:rPr>
        <w:t>Lưu ý riêng đối với mua VTTT:</w:t>
      </w:r>
    </w:p>
    <w:p w:rsidR="00BE0C4A" w:rsidRPr="00E45B3C" w:rsidRDefault="00BE0C4A" w:rsidP="00E45B3C">
      <w:pPr>
        <w:pStyle w:val="ListParagraph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5B3C">
        <w:rPr>
          <w:rFonts w:ascii="Times New Roman" w:hAnsi="Times New Roman" w:cs="Times New Roman"/>
          <w:sz w:val="26"/>
          <w:szCs w:val="26"/>
        </w:rPr>
        <w:t>Dự trù VTTT tổng của khoa phải được phụ trách bộ phận, P.TBVT, BGH ký duyệt;</w:t>
      </w:r>
    </w:p>
    <w:p w:rsidR="00715971" w:rsidRDefault="00BE0C4A" w:rsidP="00E45B3C">
      <w:pPr>
        <w:pStyle w:val="ListParagraph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5B3C">
        <w:rPr>
          <w:rFonts w:ascii="Times New Roman" w:hAnsi="Times New Roman" w:cs="Times New Roman"/>
          <w:sz w:val="26"/>
          <w:szCs w:val="26"/>
        </w:rPr>
        <w:t>Sử dụng cho nhiều lần thanh toán, chỉ cần cung cấp 01 (một) bản gốc cho P.KHTC khi thanh toán lần đầ</w:t>
      </w:r>
      <w:r w:rsidR="00715971" w:rsidRPr="00E45B3C">
        <w:rPr>
          <w:rFonts w:ascii="Times New Roman" w:hAnsi="Times New Roman" w:cs="Times New Roman"/>
          <w:sz w:val="26"/>
          <w:szCs w:val="26"/>
        </w:rPr>
        <w:t>u</w:t>
      </w:r>
      <w:r w:rsidR="00715971">
        <w:rPr>
          <w:rFonts w:ascii="Times New Roman" w:hAnsi="Times New Roman" w:cs="Times New Roman"/>
          <w:sz w:val="24"/>
          <w:szCs w:val="24"/>
        </w:rPr>
        <w:t>.</w:t>
      </w:r>
    </w:p>
    <w:sectPr w:rsidR="00715971" w:rsidSect="00174D1C">
      <w:pgSz w:w="12240" w:h="15840"/>
      <w:pgMar w:top="99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85" w:rsidRDefault="000C2585" w:rsidP="00955662">
      <w:pPr>
        <w:spacing w:after="0" w:line="240" w:lineRule="auto"/>
      </w:pPr>
      <w:r>
        <w:separator/>
      </w:r>
    </w:p>
  </w:endnote>
  <w:endnote w:type="continuationSeparator" w:id="0">
    <w:p w:rsidR="000C2585" w:rsidRDefault="000C2585" w:rsidP="0095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85" w:rsidRDefault="000C2585" w:rsidP="00955662">
      <w:pPr>
        <w:spacing w:after="0" w:line="240" w:lineRule="auto"/>
      </w:pPr>
      <w:r>
        <w:separator/>
      </w:r>
    </w:p>
  </w:footnote>
  <w:footnote w:type="continuationSeparator" w:id="0">
    <w:p w:rsidR="000C2585" w:rsidRDefault="000C2585" w:rsidP="00955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D2D"/>
    <w:multiLevelType w:val="hybridMultilevel"/>
    <w:tmpl w:val="5F3C15D2"/>
    <w:lvl w:ilvl="0" w:tplc="9016067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1B57"/>
    <w:multiLevelType w:val="hybridMultilevel"/>
    <w:tmpl w:val="7BFCDACE"/>
    <w:lvl w:ilvl="0" w:tplc="9016067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E24"/>
    <w:multiLevelType w:val="hybridMultilevel"/>
    <w:tmpl w:val="8C66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85821"/>
    <w:multiLevelType w:val="hybridMultilevel"/>
    <w:tmpl w:val="3F8EBDA2"/>
    <w:lvl w:ilvl="0" w:tplc="FE9C2A22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257B"/>
    <w:multiLevelType w:val="hybridMultilevel"/>
    <w:tmpl w:val="0FBC0BF6"/>
    <w:lvl w:ilvl="0" w:tplc="C87A6EA4">
      <w:start w:val="2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40"/>
    <w:multiLevelType w:val="hybridMultilevel"/>
    <w:tmpl w:val="3024357E"/>
    <w:lvl w:ilvl="0" w:tplc="FE9C2A22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84B3F"/>
    <w:multiLevelType w:val="hybridMultilevel"/>
    <w:tmpl w:val="DC30E176"/>
    <w:lvl w:ilvl="0" w:tplc="7772E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41060B1"/>
    <w:multiLevelType w:val="hybridMultilevel"/>
    <w:tmpl w:val="6D3AC31A"/>
    <w:lvl w:ilvl="0" w:tplc="7772E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27FAB"/>
    <w:multiLevelType w:val="hybridMultilevel"/>
    <w:tmpl w:val="26C4A49E"/>
    <w:lvl w:ilvl="0" w:tplc="A82E56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6612A"/>
    <w:multiLevelType w:val="hybridMultilevel"/>
    <w:tmpl w:val="9BF48878"/>
    <w:lvl w:ilvl="0" w:tplc="FE9C2A22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4A"/>
    <w:rsid w:val="000C2585"/>
    <w:rsid w:val="000D6F9D"/>
    <w:rsid w:val="00174D1C"/>
    <w:rsid w:val="001D1794"/>
    <w:rsid w:val="00391A90"/>
    <w:rsid w:val="003C7ED6"/>
    <w:rsid w:val="0047342D"/>
    <w:rsid w:val="0047668D"/>
    <w:rsid w:val="00662A4A"/>
    <w:rsid w:val="00715971"/>
    <w:rsid w:val="00732B9F"/>
    <w:rsid w:val="007F7585"/>
    <w:rsid w:val="00910A14"/>
    <w:rsid w:val="00955662"/>
    <w:rsid w:val="00B4587A"/>
    <w:rsid w:val="00B50BCE"/>
    <w:rsid w:val="00BE0C4A"/>
    <w:rsid w:val="00E4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72F0F-9F60-46AE-8514-885C3B3D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4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BE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62"/>
  </w:style>
  <w:style w:type="paragraph" w:styleId="Footer">
    <w:name w:val="footer"/>
    <w:basedOn w:val="Normal"/>
    <w:link w:val="FooterChar"/>
    <w:uiPriority w:val="99"/>
    <w:unhideWhenUsed/>
    <w:rsid w:val="0095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Thương Trâm_P.ĐBCL</cp:lastModifiedBy>
  <cp:revision>12</cp:revision>
  <dcterms:created xsi:type="dcterms:W3CDTF">2020-05-28T08:20:00Z</dcterms:created>
  <dcterms:modified xsi:type="dcterms:W3CDTF">2020-06-03T03:48:00Z</dcterms:modified>
</cp:coreProperties>
</file>